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4" w:rsidRPr="006F3B8A" w:rsidRDefault="003E4CC4" w:rsidP="003E4CC4">
      <w:pPr>
        <w:pStyle w:val="6"/>
        <w:jc w:val="both"/>
        <w:rPr>
          <w:b w:val="0"/>
          <w:sz w:val="24"/>
          <w:szCs w:val="24"/>
        </w:rPr>
      </w:pPr>
      <w:r w:rsidRPr="006F3B8A">
        <w:rPr>
          <w:b w:val="0"/>
          <w:sz w:val="24"/>
          <w:szCs w:val="24"/>
        </w:rPr>
        <w:t>УДК</w:t>
      </w:r>
      <w:r w:rsidR="009009A8">
        <w:rPr>
          <w:b w:val="0"/>
          <w:sz w:val="24"/>
          <w:szCs w:val="24"/>
        </w:rPr>
        <w:t xml:space="preserve"> 721.01</w:t>
      </w:r>
    </w:p>
    <w:p w:rsidR="00671560" w:rsidRDefault="00671560" w:rsidP="00F374E5">
      <w:pPr>
        <w:jc w:val="center"/>
        <w:rPr>
          <w:b/>
          <w:iCs/>
          <w:lang w:val="ru-RU"/>
        </w:rPr>
      </w:pPr>
    </w:p>
    <w:p w:rsidR="009009A8" w:rsidRDefault="009009A8" w:rsidP="00F374E5">
      <w:pPr>
        <w:jc w:val="center"/>
        <w:rPr>
          <w:b/>
          <w:iCs/>
          <w:caps/>
          <w:color w:val="000000" w:themeColor="text1"/>
          <w:lang w:val="ru-RU"/>
        </w:rPr>
      </w:pPr>
      <w:r w:rsidRPr="00133EB7">
        <w:rPr>
          <w:b/>
          <w:iCs/>
          <w:caps/>
          <w:color w:val="000000" w:themeColor="text1"/>
          <w:lang w:val="ru-RU"/>
        </w:rPr>
        <w:t>КОМПЛЕКСНЫЙ подход к формированию архитектуры ЦИРКОВ КАК ПРИМЕР ЭФФЕКТИВНОГО РЕШЕНИЯ С ЯРКО ВЫРАЖЕННОЙ СОЦИАЛЬНОЙ ФУНКЦИЕЙ</w:t>
      </w:r>
    </w:p>
    <w:p w:rsidR="00133EB7" w:rsidRPr="00133EB7" w:rsidRDefault="00133EB7" w:rsidP="00F374E5">
      <w:pPr>
        <w:jc w:val="center"/>
        <w:rPr>
          <w:b/>
          <w:iCs/>
          <w:caps/>
          <w:color w:val="000000" w:themeColor="text1"/>
          <w:lang w:val="ru-RU"/>
        </w:rPr>
      </w:pPr>
    </w:p>
    <w:p w:rsidR="003E4CC4" w:rsidRPr="00250ED0" w:rsidRDefault="00C761B9" w:rsidP="00F374E5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</w:t>
      </w:r>
      <w:r w:rsidR="003E4CC4" w:rsidRPr="006F3B8A">
        <w:rPr>
          <w:i/>
          <w:iCs/>
        </w:rPr>
        <w:t>.</w:t>
      </w:r>
      <w:r>
        <w:rPr>
          <w:i/>
          <w:iCs/>
          <w:lang w:val="ru-RU"/>
        </w:rPr>
        <w:t>П</w:t>
      </w:r>
      <w:r w:rsidR="003E4CC4" w:rsidRPr="006F3B8A">
        <w:rPr>
          <w:i/>
          <w:iCs/>
        </w:rPr>
        <w:t xml:space="preserve">. </w:t>
      </w:r>
      <w:r>
        <w:rPr>
          <w:i/>
          <w:iCs/>
          <w:lang w:val="ru-RU"/>
        </w:rPr>
        <w:t>Демина</w:t>
      </w:r>
      <w:r w:rsidR="003E4CC4" w:rsidRPr="006F3B8A">
        <w:rPr>
          <w:i/>
          <w:iCs/>
        </w:rPr>
        <w:t xml:space="preserve">, </w:t>
      </w:r>
      <w:r w:rsidR="00250ED0">
        <w:rPr>
          <w:i/>
          <w:iCs/>
          <w:lang w:val="ru-RU"/>
        </w:rPr>
        <w:t xml:space="preserve">магистрант, </w:t>
      </w:r>
      <w:r w:rsidR="003E4CC4" w:rsidRPr="006F3B8A">
        <w:rPr>
          <w:i/>
          <w:iCs/>
        </w:rPr>
        <w:t xml:space="preserve"> </w:t>
      </w:r>
      <w:r>
        <w:rPr>
          <w:i/>
          <w:iCs/>
          <w:lang w:val="ru-RU"/>
        </w:rPr>
        <w:t>Л</w:t>
      </w:r>
      <w:r w:rsidR="003E4CC4" w:rsidRPr="006F3B8A">
        <w:rPr>
          <w:i/>
          <w:iCs/>
          <w:lang w:val="ru-RU"/>
        </w:rPr>
        <w:t>.</w:t>
      </w:r>
      <w:r>
        <w:rPr>
          <w:i/>
          <w:iCs/>
          <w:lang w:val="ru-RU"/>
        </w:rPr>
        <w:t>А</w:t>
      </w:r>
      <w:r w:rsidR="003E4CC4" w:rsidRPr="006F3B8A">
        <w:rPr>
          <w:i/>
          <w:iCs/>
          <w:lang w:val="ru-RU"/>
        </w:rPr>
        <w:t xml:space="preserve">. </w:t>
      </w:r>
      <w:r w:rsidR="00250ED0">
        <w:rPr>
          <w:i/>
          <w:iCs/>
          <w:lang w:val="ru-RU"/>
        </w:rPr>
        <w:t>Волкова, к. архитектуры, доцент</w:t>
      </w:r>
    </w:p>
    <w:p w:rsidR="003E4CC4" w:rsidRPr="006F3B8A" w:rsidRDefault="003E4CC4" w:rsidP="00F374E5">
      <w:pPr>
        <w:jc w:val="center"/>
        <w:rPr>
          <w:i/>
          <w:iCs/>
          <w:lang w:val="ru-RU"/>
        </w:rPr>
      </w:pPr>
      <w:r w:rsidRPr="006F3B8A">
        <w:rPr>
          <w:i/>
          <w:iCs/>
          <w:lang w:val="ru-RU"/>
        </w:rPr>
        <w:t>Орловский государственный университет им. И.С. Тургенева</w:t>
      </w:r>
    </w:p>
    <w:p w:rsidR="003E4CC4" w:rsidRPr="006F3B8A" w:rsidRDefault="003E4CC4" w:rsidP="00F374E5">
      <w:pPr>
        <w:jc w:val="center"/>
        <w:rPr>
          <w:i/>
          <w:iCs/>
        </w:rPr>
      </w:pPr>
      <w:r w:rsidRPr="006F3B8A">
        <w:rPr>
          <w:i/>
          <w:iCs/>
        </w:rPr>
        <w:t xml:space="preserve">302026, </w:t>
      </w:r>
      <w:proofErr w:type="spellStart"/>
      <w:r w:rsidRPr="006F3B8A">
        <w:rPr>
          <w:i/>
          <w:iCs/>
        </w:rPr>
        <w:t>г.Орел</w:t>
      </w:r>
      <w:proofErr w:type="spellEnd"/>
      <w:r w:rsidRPr="006F3B8A">
        <w:rPr>
          <w:i/>
          <w:iCs/>
        </w:rPr>
        <w:t xml:space="preserve">, </w:t>
      </w:r>
      <w:proofErr w:type="spellStart"/>
      <w:r w:rsidRPr="006F3B8A">
        <w:rPr>
          <w:i/>
          <w:iCs/>
        </w:rPr>
        <w:t>ул</w:t>
      </w:r>
      <w:proofErr w:type="spellEnd"/>
      <w:r w:rsidRPr="006F3B8A">
        <w:rPr>
          <w:i/>
          <w:iCs/>
        </w:rPr>
        <w:t xml:space="preserve">. </w:t>
      </w:r>
      <w:proofErr w:type="spellStart"/>
      <w:r w:rsidRPr="006F3B8A">
        <w:rPr>
          <w:i/>
          <w:iCs/>
        </w:rPr>
        <w:t>Комсомольская</w:t>
      </w:r>
      <w:proofErr w:type="spellEnd"/>
      <w:r w:rsidRPr="006F3B8A">
        <w:rPr>
          <w:i/>
          <w:iCs/>
        </w:rPr>
        <w:t>, д. 95, тел. (4862) 751-318</w:t>
      </w:r>
    </w:p>
    <w:p w:rsidR="003E4CC4" w:rsidRPr="00133EB7" w:rsidRDefault="003E4CC4" w:rsidP="00F374E5">
      <w:pPr>
        <w:jc w:val="center"/>
        <w:rPr>
          <w:i/>
          <w:iCs/>
          <w:lang w:val="ru-RU"/>
        </w:rPr>
      </w:pPr>
      <w:r w:rsidRPr="00133EB7">
        <w:rPr>
          <w:i/>
          <w:iCs/>
          <w:color w:val="000000" w:themeColor="text1"/>
          <w:lang w:val="en-US"/>
        </w:rPr>
        <w:t>E</w:t>
      </w:r>
      <w:r w:rsidRPr="00133EB7">
        <w:rPr>
          <w:i/>
          <w:iCs/>
          <w:color w:val="000000" w:themeColor="text1"/>
        </w:rPr>
        <w:t>-</w:t>
      </w:r>
      <w:r w:rsidRPr="00133EB7">
        <w:rPr>
          <w:i/>
          <w:iCs/>
          <w:color w:val="000000" w:themeColor="text1"/>
          <w:lang w:val="en-US"/>
        </w:rPr>
        <w:t>mail</w:t>
      </w:r>
      <w:r w:rsidRPr="00133EB7">
        <w:rPr>
          <w:i/>
          <w:iCs/>
          <w:color w:val="000000" w:themeColor="text1"/>
        </w:rPr>
        <w:t xml:space="preserve">: </w:t>
      </w:r>
      <w:hyperlink r:id="rId5" w:history="1">
        <w:r w:rsidR="00133EB7" w:rsidRPr="00133EB7">
          <w:rPr>
            <w:rStyle w:val="a3"/>
            <w:i/>
            <w:iCs/>
            <w:color w:val="000000" w:themeColor="text1"/>
            <w:u w:val="none"/>
            <w:lang w:val="en-US"/>
          </w:rPr>
          <w:t>vikochka</w:t>
        </w:r>
        <w:r w:rsidR="00133EB7" w:rsidRPr="00133EB7">
          <w:rPr>
            <w:rStyle w:val="a3"/>
            <w:i/>
            <w:iCs/>
            <w:color w:val="000000" w:themeColor="text1"/>
            <w:u w:val="none"/>
            <w:lang w:val="ru-RU"/>
          </w:rPr>
          <w:t>1808</w:t>
        </w:r>
        <w:r w:rsidR="00133EB7" w:rsidRPr="00133EB7">
          <w:rPr>
            <w:rStyle w:val="a3"/>
            <w:i/>
            <w:iCs/>
            <w:color w:val="000000" w:themeColor="text1"/>
            <w:u w:val="none"/>
            <w:lang w:val="en-US"/>
          </w:rPr>
          <w:t>rambler</w:t>
        </w:r>
        <w:r w:rsidR="00133EB7" w:rsidRPr="00133EB7">
          <w:rPr>
            <w:rStyle w:val="a3"/>
            <w:i/>
            <w:iCs/>
            <w:color w:val="000000" w:themeColor="text1"/>
            <w:u w:val="none"/>
            <w:lang w:val="ru-RU"/>
          </w:rPr>
          <w:t>@</w:t>
        </w:r>
        <w:r w:rsidR="00133EB7" w:rsidRPr="00133EB7">
          <w:rPr>
            <w:rStyle w:val="a3"/>
            <w:i/>
            <w:iCs/>
            <w:color w:val="000000" w:themeColor="text1"/>
            <w:u w:val="none"/>
            <w:lang w:val="en-US"/>
          </w:rPr>
          <w:t>yandex</w:t>
        </w:r>
        <w:r w:rsidR="00133EB7" w:rsidRPr="00133EB7">
          <w:rPr>
            <w:rStyle w:val="a3"/>
            <w:i/>
            <w:iCs/>
            <w:color w:val="000000" w:themeColor="text1"/>
            <w:u w:val="none"/>
            <w:lang w:val="ru-RU"/>
          </w:rPr>
          <w:t>.</w:t>
        </w:r>
        <w:r w:rsidR="00133EB7" w:rsidRPr="00133EB7">
          <w:rPr>
            <w:rStyle w:val="a3"/>
            <w:i/>
            <w:iCs/>
            <w:color w:val="000000" w:themeColor="text1"/>
            <w:u w:val="none"/>
            <w:lang w:val="en-US"/>
          </w:rPr>
          <w:t>ru</w:t>
        </w:r>
      </w:hyperlink>
    </w:p>
    <w:p w:rsidR="00133EB7" w:rsidRPr="00133EB7" w:rsidRDefault="00133EB7" w:rsidP="00F374E5">
      <w:pPr>
        <w:jc w:val="center"/>
        <w:rPr>
          <w:lang w:val="ru-RU"/>
        </w:rPr>
      </w:pPr>
    </w:p>
    <w:p w:rsidR="003E4CC4" w:rsidRPr="00671560" w:rsidRDefault="003E4CC4" w:rsidP="00F374E5">
      <w:pPr>
        <w:ind w:firstLine="709"/>
        <w:jc w:val="both"/>
        <w:rPr>
          <w:i/>
          <w:lang w:val="ru-RU"/>
        </w:rPr>
      </w:pPr>
      <w:proofErr w:type="spellStart"/>
      <w:r w:rsidRPr="00671560">
        <w:rPr>
          <w:i/>
        </w:rPr>
        <w:t>Аннотация</w:t>
      </w:r>
      <w:proofErr w:type="spellEnd"/>
      <w:r w:rsidRPr="00671560">
        <w:rPr>
          <w:i/>
          <w:lang w:val="ru-RU"/>
        </w:rPr>
        <w:t>:</w:t>
      </w:r>
      <w:r w:rsidR="009A79CE" w:rsidRPr="00671560">
        <w:rPr>
          <w:i/>
          <w:lang w:val="ru-RU"/>
        </w:rPr>
        <w:t xml:space="preserve"> В статье выявлена необходимость </w:t>
      </w:r>
      <w:r w:rsidR="00637E12" w:rsidRPr="00671560">
        <w:rPr>
          <w:i/>
          <w:lang w:val="ru-RU"/>
        </w:rPr>
        <w:t>разработки общей концепции модернизации цирковых зданий</w:t>
      </w:r>
      <w:r w:rsidR="009A79CE" w:rsidRPr="00671560">
        <w:rPr>
          <w:i/>
          <w:lang w:val="ru-RU"/>
        </w:rPr>
        <w:t>,</w:t>
      </w:r>
      <w:r w:rsidR="00637E12" w:rsidRPr="00671560">
        <w:rPr>
          <w:i/>
        </w:rPr>
        <w:t xml:space="preserve"> </w:t>
      </w:r>
      <w:r w:rsidR="00637E12" w:rsidRPr="00671560">
        <w:rPr>
          <w:i/>
          <w:lang w:val="ru-RU"/>
        </w:rPr>
        <w:t>которая позволит индивидуализировать архитектурно-планировочные и композиционные решения</w:t>
      </w:r>
      <w:r w:rsidR="00130F58" w:rsidRPr="00671560">
        <w:rPr>
          <w:i/>
          <w:lang w:val="ru-RU"/>
        </w:rPr>
        <w:t xml:space="preserve">, а так же необходимость </w:t>
      </w:r>
      <w:r w:rsidR="009A79CE" w:rsidRPr="00671560">
        <w:rPr>
          <w:i/>
          <w:lang w:val="ru-RU"/>
        </w:rPr>
        <w:t xml:space="preserve">внедрения новых подходов к проектированию </w:t>
      </w:r>
      <w:r w:rsidR="00637E12" w:rsidRPr="00671560">
        <w:rPr>
          <w:i/>
          <w:lang w:val="ru-RU"/>
        </w:rPr>
        <w:t>цирков</w:t>
      </w:r>
      <w:r w:rsidR="009A79CE" w:rsidRPr="00671560">
        <w:rPr>
          <w:i/>
          <w:lang w:val="ru-RU"/>
        </w:rPr>
        <w:t xml:space="preserve">, создания </w:t>
      </w:r>
      <w:r w:rsidR="00130F58" w:rsidRPr="00671560">
        <w:rPr>
          <w:i/>
          <w:lang w:val="ru-RU"/>
        </w:rPr>
        <w:t>цирка</w:t>
      </w:r>
      <w:r w:rsidR="009A79CE" w:rsidRPr="00671560">
        <w:rPr>
          <w:i/>
          <w:lang w:val="ru-RU"/>
        </w:rPr>
        <w:t xml:space="preserve"> как нового типа зданий</w:t>
      </w:r>
      <w:r w:rsidR="00130F58" w:rsidRPr="00671560">
        <w:rPr>
          <w:i/>
          <w:lang w:val="ru-RU"/>
        </w:rPr>
        <w:t xml:space="preserve"> с ярко выраженной социальной функцией</w:t>
      </w:r>
      <w:r w:rsidR="009A79CE" w:rsidRPr="00671560">
        <w:rPr>
          <w:i/>
          <w:lang w:val="ru-RU"/>
        </w:rPr>
        <w:t xml:space="preserve">. Внимание уделено опыту проектирования </w:t>
      </w:r>
      <w:r w:rsidR="00130F58" w:rsidRPr="00671560">
        <w:rPr>
          <w:i/>
          <w:lang w:val="ru-RU"/>
        </w:rPr>
        <w:t>цирковых зданий</w:t>
      </w:r>
      <w:r w:rsidR="009A79CE" w:rsidRPr="00671560">
        <w:rPr>
          <w:i/>
          <w:lang w:val="ru-RU"/>
        </w:rPr>
        <w:t xml:space="preserve"> с внедрением современных подходов для </w:t>
      </w:r>
      <w:r w:rsidR="00130F58" w:rsidRPr="00671560">
        <w:rPr>
          <w:i/>
          <w:lang w:val="ru-RU"/>
        </w:rPr>
        <w:t>становления новых форм реализации свободного времени</w:t>
      </w:r>
      <w:r w:rsidR="009A79CE" w:rsidRPr="00671560">
        <w:rPr>
          <w:i/>
          <w:lang w:val="ru-RU"/>
        </w:rPr>
        <w:t>.</w:t>
      </w:r>
    </w:p>
    <w:p w:rsidR="003E4CC4" w:rsidRPr="00671560" w:rsidRDefault="00A25AC9" w:rsidP="00F374E5">
      <w:pPr>
        <w:ind w:firstLine="709"/>
        <w:jc w:val="both"/>
        <w:rPr>
          <w:i/>
          <w:lang w:val="ru-RU"/>
        </w:rPr>
      </w:pPr>
      <w:proofErr w:type="gramStart"/>
      <w:r w:rsidRPr="00671560">
        <w:rPr>
          <w:i/>
          <w:lang w:val="ru-RU"/>
        </w:rPr>
        <w:t>Ключевые слова: цирк, цирковой комплекс, новые решения, принципы архитектурных решений, объект типизации, животные, манеж, новый тип здания, социальный аспект</w:t>
      </w:r>
      <w:proofErr w:type="gramEnd"/>
    </w:p>
    <w:p w:rsidR="00671560" w:rsidRDefault="00671560" w:rsidP="00F374E5">
      <w:pPr>
        <w:jc w:val="both"/>
        <w:rPr>
          <w:i/>
          <w:lang w:val="ru-RU"/>
        </w:rPr>
      </w:pPr>
    </w:p>
    <w:p w:rsidR="00B606E1" w:rsidRPr="00B606E1" w:rsidRDefault="00B606E1" w:rsidP="00F374E5">
      <w:pPr>
        <w:ind w:firstLine="709"/>
        <w:jc w:val="both"/>
        <w:rPr>
          <w:lang w:val="ru-RU"/>
        </w:rPr>
      </w:pPr>
      <w:r w:rsidRPr="00B606E1">
        <w:rPr>
          <w:lang w:val="ru-RU"/>
        </w:rPr>
        <w:t xml:space="preserve">В современных условиях, когда культурная жизнь очень многообразна и находится в неустойчивом состоянии поиска, особенно актуально существование всего многообразия центров искусства, в том числе и комплексных. </w:t>
      </w:r>
      <w:r w:rsidR="00671560">
        <w:rPr>
          <w:lang w:val="ru-RU"/>
        </w:rPr>
        <w:t>С</w:t>
      </w:r>
      <w:r w:rsidRPr="00B606E1">
        <w:rPr>
          <w:lang w:val="ru-RU"/>
        </w:rPr>
        <w:t xml:space="preserve">оздание и развитие </w:t>
      </w:r>
      <w:r w:rsidR="00671560">
        <w:rPr>
          <w:lang w:val="ru-RU"/>
        </w:rPr>
        <w:t xml:space="preserve">цирковых комплексов </w:t>
      </w:r>
      <w:r w:rsidRPr="00B606E1">
        <w:rPr>
          <w:lang w:val="ru-RU"/>
        </w:rPr>
        <w:t>в будущем возможно только на осознании и систематизации опыта прошлого и настоящего.</w:t>
      </w:r>
    </w:p>
    <w:p w:rsidR="00B606E1" w:rsidRPr="00B606E1" w:rsidRDefault="00B606E1" w:rsidP="00F374E5">
      <w:pPr>
        <w:ind w:firstLine="709"/>
        <w:jc w:val="both"/>
        <w:rPr>
          <w:lang w:val="ru-RU"/>
        </w:rPr>
      </w:pPr>
      <w:r w:rsidRPr="00B606E1">
        <w:rPr>
          <w:lang w:val="ru-RU"/>
        </w:rPr>
        <w:t>Последние два десятилетия наблюдается замедление организационно-экономического и художественно-творческого развития отечественного цирка. Недостаточно развиваются новые направления циркового искусства. Снижается художественно-эстетический уровень цирковых представлений. Падает престиж профессии циркового артиста.</w:t>
      </w:r>
    </w:p>
    <w:p w:rsidR="00B606E1" w:rsidRPr="00B606E1" w:rsidRDefault="00B606E1" w:rsidP="00F374E5">
      <w:pPr>
        <w:ind w:firstLine="709"/>
        <w:jc w:val="both"/>
        <w:rPr>
          <w:lang w:val="ru-RU"/>
        </w:rPr>
      </w:pPr>
      <w:r w:rsidRPr="00B606E1">
        <w:rPr>
          <w:lang w:val="ru-RU"/>
        </w:rPr>
        <w:t>Существует ряд проблем</w:t>
      </w:r>
      <w:r w:rsidR="00671560">
        <w:rPr>
          <w:lang w:val="ru-RU"/>
        </w:rPr>
        <w:t>,</w:t>
      </w:r>
      <w:r w:rsidRPr="00B606E1">
        <w:rPr>
          <w:lang w:val="ru-RU"/>
        </w:rPr>
        <w:t xml:space="preserve"> связанных с проектированием цирков, таких как несовершенство методики типового проектирования и устаревшая нормативная база. Это несовершенство связано с понятием «объект типизации». Традиционно</w:t>
      </w:r>
      <w:r w:rsidR="00671560">
        <w:rPr>
          <w:lang w:val="ru-RU"/>
        </w:rPr>
        <w:t>,</w:t>
      </w:r>
      <w:r w:rsidRPr="00B606E1">
        <w:rPr>
          <w:lang w:val="ru-RU"/>
        </w:rPr>
        <w:t xml:space="preserve"> таким объектом являлось «здание»</w:t>
      </w:r>
      <w:r w:rsidR="00671560">
        <w:rPr>
          <w:lang w:val="ru-RU"/>
        </w:rPr>
        <w:t>,</w:t>
      </w:r>
      <w:r w:rsidRPr="00B606E1">
        <w:rPr>
          <w:lang w:val="ru-RU"/>
        </w:rPr>
        <w:t xml:space="preserve"> и в советское время появилось большое количество типовых проектов. К сожалению, несмотря на ряд достоинств, такой уровень типизации стал причиной быстрого морального старения большинства объектов, отсутствия их градостроительной маневренности, однообразия и невыразительности городской застройки. </w:t>
      </w:r>
    </w:p>
    <w:p w:rsidR="00B606E1" w:rsidRPr="00B606E1" w:rsidRDefault="00B606E1" w:rsidP="00F374E5">
      <w:pPr>
        <w:ind w:firstLine="709"/>
        <w:jc w:val="both"/>
        <w:rPr>
          <w:lang w:val="ru-RU"/>
        </w:rPr>
      </w:pPr>
      <w:r w:rsidRPr="00B606E1">
        <w:rPr>
          <w:lang w:val="ru-RU"/>
        </w:rPr>
        <w:t>С течением времени нормативная база устарела, основные ГОСТы, СНиПы и другие стандарты были разработаны в 60-70-е годы прошлого века и не отвечают современным требованиям, именно поэтому необходима разработка принципиально новых планировочных решений, которые расширили бы функциональность здания.</w:t>
      </w:r>
    </w:p>
    <w:p w:rsidR="00B606E1" w:rsidRPr="00B606E1" w:rsidRDefault="00B606E1" w:rsidP="00F374E5">
      <w:pPr>
        <w:ind w:firstLine="709"/>
        <w:jc w:val="both"/>
        <w:rPr>
          <w:lang w:val="ru-RU"/>
        </w:rPr>
      </w:pPr>
      <w:r w:rsidRPr="00B606E1">
        <w:rPr>
          <w:lang w:val="ru-RU"/>
        </w:rPr>
        <w:t>За минувшие полвека здания цирков, а их по России более сорока - устарели и морально, и технически, а более всего физически, а цирковое дело попутно превратилось в отрасль безнадежно-дотационную.</w:t>
      </w:r>
    </w:p>
    <w:p w:rsidR="00B606E1" w:rsidRDefault="00B606E1" w:rsidP="00F374E5">
      <w:pPr>
        <w:ind w:firstLine="709"/>
        <w:jc w:val="both"/>
        <w:rPr>
          <w:lang w:val="ru-RU"/>
        </w:rPr>
      </w:pPr>
      <w:r>
        <w:rPr>
          <w:lang w:val="ru-RU"/>
        </w:rPr>
        <w:t>Н</w:t>
      </w:r>
      <w:r w:rsidRPr="00B606E1">
        <w:rPr>
          <w:lang w:val="ru-RU"/>
        </w:rPr>
        <w:t>есмотря на значимость и масштабность современной индустрии развлечений, ни в современной статистической практике, ни в научных исследованиях российских специалистов до настоящего времени нет ни критериев выделения сферы деятельности, занятой развлечениями людей, нет и серьезной классификации ее основных видов и фор</w:t>
      </w:r>
      <w:r>
        <w:rPr>
          <w:lang w:val="ru-RU"/>
        </w:rPr>
        <w:t>м.</w:t>
      </w:r>
    </w:p>
    <w:p w:rsidR="00B606E1" w:rsidRDefault="00B606E1" w:rsidP="00F374E5">
      <w:pPr>
        <w:ind w:firstLine="709"/>
        <w:jc w:val="both"/>
        <w:rPr>
          <w:lang w:val="ru-RU"/>
        </w:rPr>
      </w:pPr>
      <w:r>
        <w:rPr>
          <w:lang w:val="ru-RU"/>
        </w:rPr>
        <w:t>Необходимо создание</w:t>
      </w:r>
      <w:r w:rsidRPr="00B606E1">
        <w:rPr>
          <w:lang w:val="ru-RU"/>
        </w:rPr>
        <w:t xml:space="preserve"> </w:t>
      </w:r>
      <w:r>
        <w:rPr>
          <w:lang w:val="ru-RU"/>
        </w:rPr>
        <w:t>такого</w:t>
      </w:r>
      <w:r w:rsidRPr="00B606E1">
        <w:rPr>
          <w:lang w:val="ru-RU"/>
        </w:rPr>
        <w:t xml:space="preserve"> комплекс</w:t>
      </w:r>
      <w:r>
        <w:rPr>
          <w:lang w:val="ru-RU"/>
        </w:rPr>
        <w:t>а</w:t>
      </w:r>
      <w:r w:rsidRPr="00B606E1">
        <w:rPr>
          <w:lang w:val="ru-RU"/>
        </w:rPr>
        <w:t xml:space="preserve">, который содержал бы в себе множество функций и был интересен разновозрастной аудитории. Здание необходимо </w:t>
      </w:r>
      <w:r w:rsidRPr="00B606E1">
        <w:rPr>
          <w:lang w:val="ru-RU"/>
        </w:rPr>
        <w:lastRenderedPageBreak/>
        <w:t>эксплуатировать не только как цирк, но и как место для проведен</w:t>
      </w:r>
      <w:r>
        <w:rPr>
          <w:lang w:val="ru-RU"/>
        </w:rPr>
        <w:t>ия других мероприятий, кружков.</w:t>
      </w:r>
    </w:p>
    <w:p w:rsidR="00B606E1" w:rsidRDefault="00B606E1" w:rsidP="00F374E5">
      <w:pPr>
        <w:ind w:firstLine="709"/>
        <w:jc w:val="both"/>
        <w:rPr>
          <w:lang w:val="ru-RU"/>
        </w:rPr>
      </w:pPr>
      <w:r w:rsidRPr="00B606E1">
        <w:rPr>
          <w:lang w:val="ru-RU"/>
        </w:rPr>
        <w:t xml:space="preserve">Больше 45 государств в мире полностью или частично запрещают использовать в индустрии развлечений животных. Причин тому множество: жестокость методов дрессировки, невозможность создать подобающие условия содержания и высокая смертность при перевозке, короткий срок жизни «артистов», пагубное влияние таких зрелищ на </w:t>
      </w:r>
      <w:r>
        <w:rPr>
          <w:lang w:val="ru-RU"/>
        </w:rPr>
        <w:t>психику подрастающего поколения</w:t>
      </w:r>
      <w:r w:rsidR="0089030A" w:rsidRPr="0089030A">
        <w:t xml:space="preserve"> </w:t>
      </w:r>
      <w:r w:rsidR="0089030A" w:rsidRPr="0089030A">
        <w:rPr>
          <w:lang w:val="ru-RU"/>
        </w:rPr>
        <w:t>[</w:t>
      </w:r>
      <w:r w:rsidR="0063517D">
        <w:rPr>
          <w:lang w:val="ru-RU"/>
        </w:rPr>
        <w:t>1</w:t>
      </w:r>
      <w:r w:rsidR="0089030A" w:rsidRPr="0089030A">
        <w:rPr>
          <w:lang w:val="ru-RU"/>
        </w:rPr>
        <w:t>]</w:t>
      </w:r>
      <w:r w:rsidR="0089030A">
        <w:rPr>
          <w:lang w:val="ru-RU"/>
        </w:rPr>
        <w:t>.</w:t>
      </w:r>
      <w:r w:rsidR="003751E3">
        <w:rPr>
          <w:lang w:val="ru-RU"/>
        </w:rPr>
        <w:t xml:space="preserve"> Осознание этих причин определяет отказ многих людей от посещения цирков.</w:t>
      </w:r>
    </w:p>
    <w:p w:rsidR="003751E3" w:rsidRDefault="003751E3" w:rsidP="00F374E5">
      <w:pPr>
        <w:ind w:firstLine="709"/>
        <w:jc w:val="both"/>
        <w:rPr>
          <w:lang w:val="ru-RU"/>
        </w:rPr>
      </w:pPr>
      <w:r w:rsidRPr="003751E3">
        <w:rPr>
          <w:lang w:val="ru-RU"/>
        </w:rPr>
        <w:t>Примером успешно</w:t>
      </w:r>
      <w:r>
        <w:rPr>
          <w:lang w:val="ru-RU"/>
        </w:rPr>
        <w:t xml:space="preserve">й реализации цирка без животных является </w:t>
      </w:r>
      <w:proofErr w:type="spellStart"/>
      <w:r w:rsidRPr="003751E3">
        <w:rPr>
          <w:lang w:val="ru-RU"/>
        </w:rPr>
        <w:t>Cirque</w:t>
      </w:r>
      <w:proofErr w:type="spellEnd"/>
      <w:r w:rsidRPr="003751E3">
        <w:rPr>
          <w:lang w:val="ru-RU"/>
        </w:rPr>
        <w:t xml:space="preserve"> </w:t>
      </w:r>
      <w:proofErr w:type="spellStart"/>
      <w:r w:rsidRPr="003751E3">
        <w:rPr>
          <w:lang w:val="ru-RU"/>
        </w:rPr>
        <w:t>du</w:t>
      </w:r>
      <w:proofErr w:type="spellEnd"/>
      <w:r w:rsidRPr="003751E3">
        <w:rPr>
          <w:lang w:val="ru-RU"/>
        </w:rPr>
        <w:t xml:space="preserve"> </w:t>
      </w:r>
      <w:proofErr w:type="spellStart"/>
      <w:r w:rsidRPr="003751E3">
        <w:rPr>
          <w:lang w:val="ru-RU"/>
        </w:rPr>
        <w:t>Soleil</w:t>
      </w:r>
      <w:proofErr w:type="spellEnd"/>
      <w:r w:rsidR="00EA58CD">
        <w:rPr>
          <w:lang w:val="ru-RU"/>
        </w:rPr>
        <w:t xml:space="preserve">. </w:t>
      </w:r>
      <w:r w:rsidR="00EA58CD" w:rsidRPr="00EA58CD">
        <w:rPr>
          <w:lang w:val="ru-RU"/>
        </w:rPr>
        <w:t>Эта труппа славится фантастическими представлениями, являющими собой невероятное сочетание музыки, света и, конечно, мастерства артистов, которое находится на грани человеческих возможностей.</w:t>
      </w:r>
      <w:r>
        <w:rPr>
          <w:lang w:val="ru-RU"/>
        </w:rPr>
        <w:t xml:space="preserve"> </w:t>
      </w:r>
    </w:p>
    <w:p w:rsidR="003751E3" w:rsidRDefault="00EA58CD" w:rsidP="00F374E5">
      <w:pPr>
        <w:ind w:firstLine="709"/>
        <w:jc w:val="both"/>
        <w:rPr>
          <w:lang w:val="ru-RU"/>
        </w:rPr>
      </w:pPr>
      <w:r w:rsidRPr="00EA58CD">
        <w:rPr>
          <w:lang w:val="ru-RU"/>
        </w:rPr>
        <w:t>Немаловажной составляющей успеха цирка Солнца является  отказ от традиционного тринадцатиметрового манежа. Дело в том, что при всём пиетете, сохраняемом к традиционной «тарелке манежа», необходимо признать её ограниченность – в смысле появления современных выразительных возможностей: свет, звук, спецэффекты, сценография.</w:t>
      </w:r>
    </w:p>
    <w:p w:rsidR="003751E3" w:rsidRDefault="00EA58CD" w:rsidP="00F374E5">
      <w:pPr>
        <w:ind w:firstLine="709"/>
        <w:jc w:val="both"/>
        <w:rPr>
          <w:lang w:val="ru-RU"/>
        </w:rPr>
      </w:pPr>
      <w:r w:rsidRPr="00EA58CD">
        <w:rPr>
          <w:lang w:val="ru-RU"/>
        </w:rPr>
        <w:t xml:space="preserve">Сценическая площадка Цирка </w:t>
      </w:r>
      <w:proofErr w:type="spellStart"/>
      <w:r w:rsidRPr="00EA58CD">
        <w:rPr>
          <w:lang w:val="ru-RU"/>
        </w:rPr>
        <w:t>дю</w:t>
      </w:r>
      <w:proofErr w:type="spellEnd"/>
      <w:r w:rsidRPr="00EA58CD">
        <w:rPr>
          <w:lang w:val="ru-RU"/>
        </w:rPr>
        <w:t xml:space="preserve"> Солей представляет собой вывернутую наизнанку арену, публика располагается ниже основной сцены, артисты появляются сверху, они спускаются, или падают, возникая из хитросплетений люков и лабиринтов. После исполнения своей роли, они словно растворяются в тумане или теряются среди масштабных декораций. Все это рождает абсолютно уникальную, непередаваемую атмосферу, и зрители словно пребывают в сказке, волшебном мире, где все мечты становятся реальностью.</w:t>
      </w:r>
    </w:p>
    <w:p w:rsidR="00EA58CD" w:rsidRDefault="00EA58CD" w:rsidP="00F374E5">
      <w:pPr>
        <w:ind w:firstLine="709"/>
        <w:jc w:val="both"/>
        <w:rPr>
          <w:lang w:val="ru-RU"/>
        </w:rPr>
      </w:pPr>
      <w:r w:rsidRPr="00EA58CD">
        <w:rPr>
          <w:lang w:val="ru-RU"/>
        </w:rPr>
        <w:t xml:space="preserve">В зарубежной практике проектирования </w:t>
      </w:r>
      <w:r>
        <w:rPr>
          <w:lang w:val="ru-RU"/>
        </w:rPr>
        <w:t>цирков</w:t>
      </w:r>
      <w:r w:rsidRPr="00EA58CD">
        <w:rPr>
          <w:lang w:val="ru-RU"/>
        </w:rPr>
        <w:t xml:space="preserve"> есть множество прогрессивных проектов с применением новых подходов к формированию </w:t>
      </w:r>
      <w:r>
        <w:rPr>
          <w:lang w:val="ru-RU"/>
        </w:rPr>
        <w:t xml:space="preserve">цирка как комплекса, одним из таких является </w:t>
      </w:r>
      <w:r w:rsidRPr="00EA58CD">
        <w:rPr>
          <w:lang w:val="ru-RU"/>
        </w:rPr>
        <w:t xml:space="preserve">Цирк Кроне (нем. </w:t>
      </w:r>
      <w:proofErr w:type="spellStart"/>
      <w:r w:rsidRPr="00EA58CD">
        <w:rPr>
          <w:lang w:val="ru-RU"/>
        </w:rPr>
        <w:t>CircusKrone</w:t>
      </w:r>
      <w:proofErr w:type="spellEnd"/>
      <w:r w:rsidRPr="00EA58CD">
        <w:rPr>
          <w:lang w:val="ru-RU"/>
        </w:rPr>
        <w:t>) — один из крупнейших цирков в Европе. Был основан Карлом Кроне в 1905 году.</w:t>
      </w:r>
      <w:r w:rsidRPr="00EA58CD">
        <w:t xml:space="preserve"> </w:t>
      </w:r>
      <w:r w:rsidRPr="00EA58CD">
        <w:rPr>
          <w:lang w:val="ru-RU"/>
        </w:rPr>
        <w:t>Цирк имеет также свою инфраструктуру в городе: школы, мастерские, кухни, частную пожарную, генераторы и многое другое.</w:t>
      </w:r>
    </w:p>
    <w:p w:rsidR="00EA58CD" w:rsidRDefault="00EA58CD" w:rsidP="00F374E5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CircusCircus</w:t>
      </w:r>
      <w:proofErr w:type="spellEnd"/>
      <w:r>
        <w:rPr>
          <w:lang w:val="ru-RU"/>
        </w:rPr>
        <w:t>, п</w:t>
      </w:r>
      <w:r w:rsidRPr="00EA58CD">
        <w:rPr>
          <w:lang w:val="ru-RU"/>
        </w:rPr>
        <w:t xml:space="preserve">од таким названием существует известное казино, а по совместительству и отель в Лас-Вегасе, штат Невада. Это один из самых больших развлекательных комплексов в мировой столице азартных игр. Он принадлежит игорной корпорации MGM </w:t>
      </w:r>
      <w:proofErr w:type="spellStart"/>
      <w:r w:rsidRPr="00EA58CD">
        <w:rPr>
          <w:lang w:val="ru-RU"/>
        </w:rPr>
        <w:t>Mirage</w:t>
      </w:r>
      <w:proofErr w:type="spellEnd"/>
      <w:r w:rsidRPr="00EA58CD">
        <w:rPr>
          <w:lang w:val="ru-RU"/>
        </w:rPr>
        <w:t xml:space="preserve">. В гостинице есть 3774 номеров, а площадь казино почти 10 тысяч </w:t>
      </w:r>
      <w:proofErr w:type="spellStart"/>
      <w:r w:rsidRPr="00EA58CD">
        <w:rPr>
          <w:lang w:val="ru-RU"/>
        </w:rPr>
        <w:t>кв.м</w:t>
      </w:r>
      <w:proofErr w:type="spellEnd"/>
      <w:r w:rsidRPr="00EA58CD">
        <w:rPr>
          <w:lang w:val="ru-RU"/>
        </w:rPr>
        <w:t xml:space="preserve">. Но важной приманкой для гостей тут является цирк, что и понятно из названия самого комплекса. Весь день в казино совершенно бесплатно демонстрируются цирковые представления. Предполагалось, что в то время, когда родители играют в азартные игры, дети могут найти себе развлечение на цирковых представлениях. Каждый час начинается новое шоу, которое правда длится всего около 10 минут. А открылся комплекс в 1968 году, став главным казино компании </w:t>
      </w:r>
      <w:proofErr w:type="spellStart"/>
      <w:r w:rsidRPr="00EA58CD">
        <w:rPr>
          <w:lang w:val="ru-RU"/>
        </w:rPr>
        <w:t>CircusCircusEnterprises</w:t>
      </w:r>
      <w:proofErr w:type="spellEnd"/>
      <w:r w:rsidRPr="00EA58CD">
        <w:rPr>
          <w:lang w:val="ru-RU"/>
        </w:rPr>
        <w:t xml:space="preserve">. В 1997 году бывшая тут прежде стандартная американская форма цирка была заменена на </w:t>
      </w:r>
      <w:proofErr w:type="gramStart"/>
      <w:r w:rsidRPr="00EA58CD">
        <w:rPr>
          <w:lang w:val="ru-RU"/>
        </w:rPr>
        <w:t>канадско-французскую</w:t>
      </w:r>
      <w:proofErr w:type="gramEnd"/>
      <w:r w:rsidRPr="00EA58CD">
        <w:rPr>
          <w:lang w:val="ru-RU"/>
        </w:rPr>
        <w:t xml:space="preserve">, в стиле «Театра Солнца». Вместе с этим комплекс расширился и на 35-этажную башню. Другой достопримечательностью </w:t>
      </w:r>
      <w:proofErr w:type="spellStart"/>
      <w:r w:rsidRPr="00EA58CD">
        <w:rPr>
          <w:lang w:val="ru-RU"/>
        </w:rPr>
        <w:t>CircusCircus</w:t>
      </w:r>
      <w:proofErr w:type="spellEnd"/>
      <w:r w:rsidRPr="00EA58CD">
        <w:rPr>
          <w:lang w:val="ru-RU"/>
        </w:rPr>
        <w:t xml:space="preserve"> можно считать тематический парк развлечений </w:t>
      </w:r>
      <w:proofErr w:type="spellStart"/>
      <w:r w:rsidRPr="00EA58CD">
        <w:rPr>
          <w:lang w:val="ru-RU"/>
        </w:rPr>
        <w:t>Adventuredome</w:t>
      </w:r>
      <w:proofErr w:type="spellEnd"/>
      <w:r w:rsidRPr="00EA58CD">
        <w:rPr>
          <w:lang w:val="ru-RU"/>
        </w:rPr>
        <w:t>. Его площадь вдвое больше, чем у казино. Парк накрыт розовым стеклянным куполом и соединен с гостиницей. Здесь гости заведения могут развлечься с помощью 16 аттракционов, американских горок, стены для скалолазания, мини-полем для гольфа</w:t>
      </w:r>
      <w:r w:rsidR="0063517D">
        <w:rPr>
          <w:lang w:val="ru-RU"/>
        </w:rPr>
        <w:t xml:space="preserve"> </w:t>
      </w:r>
      <w:r w:rsidR="0063517D" w:rsidRPr="0089030A">
        <w:rPr>
          <w:lang w:val="ru-RU"/>
        </w:rPr>
        <w:t>[</w:t>
      </w:r>
      <w:r w:rsidR="0063517D">
        <w:rPr>
          <w:lang w:val="ru-RU"/>
        </w:rPr>
        <w:t>2</w:t>
      </w:r>
      <w:r w:rsidR="0063517D" w:rsidRPr="0089030A">
        <w:rPr>
          <w:lang w:val="ru-RU"/>
        </w:rPr>
        <w:t>]</w:t>
      </w:r>
      <w:r w:rsidR="0063517D">
        <w:rPr>
          <w:lang w:val="ru-RU"/>
        </w:rPr>
        <w:t>.</w:t>
      </w:r>
    </w:p>
    <w:p w:rsidR="00EA58CD" w:rsidRPr="00EA58CD" w:rsidRDefault="00EA58CD" w:rsidP="00F374E5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Шанхае на площади 22 500 </w:t>
      </w:r>
      <w:proofErr w:type="spellStart"/>
      <w:r>
        <w:rPr>
          <w:lang w:val="ru-RU"/>
        </w:rPr>
        <w:t>кв</w:t>
      </w:r>
      <w:proofErr w:type="gramStart"/>
      <w:r>
        <w:rPr>
          <w:lang w:val="ru-RU"/>
        </w:rPr>
        <w:t>.</w:t>
      </w:r>
      <w:r w:rsidRPr="00EA58CD">
        <w:rPr>
          <w:lang w:val="ru-RU"/>
        </w:rPr>
        <w:t>м</w:t>
      </w:r>
      <w:proofErr w:type="spellEnd"/>
      <w:proofErr w:type="gramEnd"/>
      <w:r w:rsidRPr="00EA58CD">
        <w:rPr>
          <w:lang w:val="ru-RU"/>
        </w:rPr>
        <w:t xml:space="preserve"> расположился комплекс под названием </w:t>
      </w:r>
      <w:proofErr w:type="spellStart"/>
      <w:r w:rsidRPr="00EA58CD">
        <w:rPr>
          <w:lang w:val="ru-RU"/>
        </w:rPr>
        <w:t>ShanghaiCircusWorld</w:t>
      </w:r>
      <w:proofErr w:type="spellEnd"/>
      <w:r w:rsidRPr="00EA58CD">
        <w:rPr>
          <w:lang w:val="ru-RU"/>
        </w:rPr>
        <w:t xml:space="preserve">. Внутри здание цирка поражает своей архитектурой с великолепным золотым сводом. Всего цирк вмещает до 1638 человек. Современная сцена, световое и звуковое оборудование позволяют проводить на арене цирка уникальные шоу, как местных, так и зарубежных трупп. Здесь проводятся всевозможные танцевальные шоу и эстрадные концерты, а также Шанхайский международный фестиваль магического </w:t>
      </w:r>
      <w:r w:rsidRPr="00EA58CD">
        <w:rPr>
          <w:lang w:val="ru-RU"/>
        </w:rPr>
        <w:lastRenderedPageBreak/>
        <w:t>искусства. На территории комплекса есть арена для выступлений цирковых трупп, здание для репетиций, павильон с животными и даже выставочное пространство, где проходят различные цирковые семинары, конференции и конкурсы</w:t>
      </w:r>
      <w:r w:rsidR="0063517D">
        <w:rPr>
          <w:lang w:val="ru-RU"/>
        </w:rPr>
        <w:t xml:space="preserve"> </w:t>
      </w:r>
      <w:r w:rsidR="0063517D" w:rsidRPr="0089030A">
        <w:rPr>
          <w:lang w:val="ru-RU"/>
        </w:rPr>
        <w:t>[3]</w:t>
      </w:r>
      <w:r w:rsidR="0063517D">
        <w:rPr>
          <w:lang w:val="ru-RU"/>
        </w:rPr>
        <w:t>.</w:t>
      </w:r>
    </w:p>
    <w:p w:rsidR="00EA58CD" w:rsidRDefault="00EA58CD" w:rsidP="00F374E5">
      <w:pPr>
        <w:ind w:firstLine="709"/>
        <w:jc w:val="both"/>
        <w:rPr>
          <w:lang w:val="ru-RU"/>
        </w:rPr>
      </w:pPr>
      <w:r w:rsidRPr="00EA58CD">
        <w:rPr>
          <w:lang w:val="ru-RU"/>
        </w:rPr>
        <w:t>В отличие от привычных цилиндрических цирков европейского образца, оснащенных круглой 13-метровой ареной, залы китайских цирков больше напоминают</w:t>
      </w:r>
      <w:r>
        <w:rPr>
          <w:lang w:val="ru-RU"/>
        </w:rPr>
        <w:t xml:space="preserve"> самые обычные театральные, что так же позволяет использовать здание не только для цирковых представлений, расширяя его функциональные возможности.</w:t>
      </w:r>
    </w:p>
    <w:p w:rsidR="001D79E1" w:rsidRDefault="001D79E1" w:rsidP="00F374E5">
      <w:pPr>
        <w:ind w:firstLine="709"/>
        <w:jc w:val="both"/>
        <w:rPr>
          <w:lang w:val="ru-RU"/>
        </w:rPr>
      </w:pPr>
      <w:r w:rsidRPr="001D79E1">
        <w:rPr>
          <w:lang w:val="ru-RU"/>
        </w:rPr>
        <w:t>Мировая практика показывает удобство жизнедеятельности человека в так называемом многофункциональном комплексе, когда все рядом и все вместе – тут можно развлекаться, отдыхать, воспользоваться любым видом услуг спортивного либо оздоровительного характера. Хотя, уже существует множество подобных комплексов. Но их пока нельзя сравнить с практикой строительства за рубежом.</w:t>
      </w:r>
    </w:p>
    <w:p w:rsidR="008B5FE2" w:rsidRDefault="008B5FE2" w:rsidP="00F374E5">
      <w:pPr>
        <w:ind w:firstLine="709"/>
        <w:jc w:val="both"/>
        <w:rPr>
          <w:lang w:val="ru-RU"/>
        </w:rPr>
      </w:pPr>
      <w:r>
        <w:rPr>
          <w:lang w:val="ru-RU"/>
        </w:rPr>
        <w:t>На основе анализа опыта проектирования цирковых зданий, а так же проблем проектирования цирковых зданий, были сформированы основные принципы и приемы архитектурных и градостроительных решений.</w:t>
      </w:r>
    </w:p>
    <w:p w:rsidR="001D79E1" w:rsidRDefault="008B5FE2" w:rsidP="00F374E5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1D79E1" w:rsidRPr="001D79E1">
        <w:rPr>
          <w:lang w:val="ru-RU"/>
        </w:rPr>
        <w:t>При</w:t>
      </w:r>
      <w:r w:rsidR="001D79E1">
        <w:rPr>
          <w:lang w:val="ru-RU"/>
        </w:rPr>
        <w:t xml:space="preserve"> </w:t>
      </w:r>
      <w:r w:rsidR="001D79E1" w:rsidRPr="001D79E1">
        <w:rPr>
          <w:lang w:val="ru-RU"/>
        </w:rPr>
        <w:t xml:space="preserve">выборе участка для </w:t>
      </w:r>
      <w:r>
        <w:rPr>
          <w:lang w:val="ru-RU"/>
        </w:rPr>
        <w:t>цирковых</w:t>
      </w:r>
      <w:r w:rsidR="001D79E1" w:rsidRPr="001D79E1">
        <w:rPr>
          <w:lang w:val="ru-RU"/>
        </w:rPr>
        <w:t xml:space="preserve"> зданий следует избегать территорий с ярко выраженным шумовым фоном и вибрациями, что усложняет обеспечение необходимых акустических условий в помещениях.</w:t>
      </w:r>
      <w:r w:rsidR="001D79E1" w:rsidRPr="001D79E1">
        <w:t xml:space="preserve"> </w:t>
      </w:r>
      <w:r>
        <w:rPr>
          <w:lang w:val="ru-RU"/>
        </w:rPr>
        <w:t>При выборе участка стоит выбирать места</w:t>
      </w:r>
      <w:r w:rsidR="001D79E1" w:rsidRPr="001D79E1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1D79E1" w:rsidRPr="001D79E1">
        <w:rPr>
          <w:lang w:val="ru-RU"/>
        </w:rPr>
        <w:t>хорошей видовой точкой</w:t>
      </w:r>
      <w:r>
        <w:rPr>
          <w:lang w:val="ru-RU"/>
        </w:rPr>
        <w:t xml:space="preserve">, например набережные, </w:t>
      </w:r>
      <w:r w:rsidR="001D79E1" w:rsidRPr="001D79E1">
        <w:rPr>
          <w:lang w:val="ru-RU"/>
        </w:rPr>
        <w:t>со смотровыми п</w:t>
      </w:r>
      <w:r>
        <w:rPr>
          <w:lang w:val="ru-RU"/>
        </w:rPr>
        <w:t>лощадками, а так же места с большими</w:t>
      </w:r>
      <w:r w:rsidR="001D79E1" w:rsidRPr="001D79E1">
        <w:rPr>
          <w:lang w:val="ru-RU"/>
        </w:rPr>
        <w:t xml:space="preserve"> зелен</w:t>
      </w:r>
      <w:r>
        <w:rPr>
          <w:lang w:val="ru-RU"/>
        </w:rPr>
        <w:t>ыми</w:t>
      </w:r>
      <w:r w:rsidR="001D79E1" w:rsidRPr="001D79E1">
        <w:rPr>
          <w:lang w:val="ru-RU"/>
        </w:rPr>
        <w:t xml:space="preserve"> пространств</w:t>
      </w:r>
      <w:r>
        <w:rPr>
          <w:lang w:val="ru-RU"/>
        </w:rPr>
        <w:t>ами</w:t>
      </w:r>
      <w:r w:rsidR="001D79E1" w:rsidRPr="001D79E1">
        <w:rPr>
          <w:lang w:val="ru-RU"/>
        </w:rPr>
        <w:t>, котор</w:t>
      </w:r>
      <w:r>
        <w:rPr>
          <w:lang w:val="ru-RU"/>
        </w:rPr>
        <w:t>ые</w:t>
      </w:r>
      <w:r w:rsidR="001D79E1" w:rsidRPr="001D79E1">
        <w:rPr>
          <w:lang w:val="ru-RU"/>
        </w:rPr>
        <w:t xml:space="preserve"> возможно </w:t>
      </w:r>
      <w:r>
        <w:rPr>
          <w:lang w:val="ru-RU"/>
        </w:rPr>
        <w:t xml:space="preserve">использовать как  парковую зону, для </w:t>
      </w:r>
      <w:r w:rsidR="001D79E1" w:rsidRPr="001D79E1">
        <w:rPr>
          <w:lang w:val="ru-RU"/>
        </w:rPr>
        <w:t>создани</w:t>
      </w:r>
      <w:r w:rsidR="00A25AC9">
        <w:rPr>
          <w:lang w:val="ru-RU"/>
        </w:rPr>
        <w:t>я</w:t>
      </w:r>
      <w:r w:rsidR="001D79E1" w:rsidRPr="001D79E1">
        <w:rPr>
          <w:lang w:val="ru-RU"/>
        </w:rPr>
        <w:t xml:space="preserve"> в н</w:t>
      </w:r>
      <w:r>
        <w:rPr>
          <w:lang w:val="ru-RU"/>
        </w:rPr>
        <w:t>их</w:t>
      </w:r>
      <w:r w:rsidR="001D79E1" w:rsidRPr="001D79E1">
        <w:rPr>
          <w:lang w:val="ru-RU"/>
        </w:rPr>
        <w:t xml:space="preserve"> летних театров и мест для отдыха молодежи.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Цирк является культурно-развлекательным центром — сложнейшая, многопрофильная структура, в которой реализуется несколько проектов, адаптированных друг к другу. Развлекательные центры, зоны отдыха, кафе и рестораны, библиотеки, выставочные зоны, игровые, транспортные зоны — все это должно эффективно располагаться друг относительно друга, дополнять, создавать единую инфраструктуру.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При всём разнообразии архитектурно-</w:t>
      </w:r>
      <w:proofErr w:type="gramStart"/>
      <w:r w:rsidRPr="00A25AC9">
        <w:rPr>
          <w:lang w:val="ru-RU"/>
        </w:rPr>
        <w:t>планировочных решений</w:t>
      </w:r>
      <w:proofErr w:type="gramEnd"/>
      <w:r w:rsidRPr="00A25AC9">
        <w:rPr>
          <w:lang w:val="ru-RU"/>
        </w:rPr>
        <w:t xml:space="preserve"> зрелищных зданий их объединяет единая композиционная основа — наличие в ядре здания главного зала.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Значимость зданий этого типа</w:t>
      </w:r>
      <w:bookmarkStart w:id="0" w:name="_GoBack"/>
      <w:bookmarkEnd w:id="0"/>
      <w:r w:rsidRPr="00A25AC9">
        <w:rPr>
          <w:lang w:val="ru-RU"/>
        </w:rPr>
        <w:t xml:space="preserve"> обусловливает тщательный поиск архитектурного образа</w:t>
      </w:r>
      <w:r w:rsidR="00671560">
        <w:rPr>
          <w:lang w:val="ru-RU"/>
        </w:rPr>
        <w:t>,</w:t>
      </w:r>
      <w:r w:rsidRPr="00A25AC9">
        <w:rPr>
          <w:lang w:val="ru-RU"/>
        </w:rPr>
        <w:t xml:space="preserve"> исходя не только из особенностей определённой формы представления, но и выявления уникальности объекта для решения градостроительных задач.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proofErr w:type="gramStart"/>
      <w:r w:rsidRPr="00A25AC9">
        <w:rPr>
          <w:lang w:val="ru-RU"/>
        </w:rPr>
        <w:t>Второстепенными являются помещения для отдыха и общения, решённые по принципу перетекающего пространства, облегчающего переход из одной зоны в другую, делающего доступной для посетителя любую зону и любое помещение цирка и придающего цирковому зданию демократический, свойственный его сущности характер.</w:t>
      </w:r>
      <w:proofErr w:type="gramEnd"/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Второй этап</w:t>
      </w:r>
      <w:r w:rsidR="00671560">
        <w:rPr>
          <w:lang w:val="ru-RU"/>
        </w:rPr>
        <w:t>,</w:t>
      </w:r>
      <w:r w:rsidRPr="00A25AC9">
        <w:rPr>
          <w:lang w:val="ru-RU"/>
        </w:rPr>
        <w:t xml:space="preserve"> это тщательное планирование развлекательного объекта, которое заключается в определении зон в помещении — выделение зоны технической и зоны, предназначенной для посетителей. В процессе планировки важно рассмотреть все возможные варианты распределения пространства и степень функциональности объектов интерьера в каждом варианте и выбрать максимально </w:t>
      </w:r>
      <w:proofErr w:type="gramStart"/>
      <w:r w:rsidRPr="00A25AC9">
        <w:rPr>
          <w:lang w:val="ru-RU"/>
        </w:rPr>
        <w:t>функциональный</w:t>
      </w:r>
      <w:proofErr w:type="gramEnd"/>
      <w:r w:rsidRPr="00A25AC9">
        <w:rPr>
          <w:lang w:val="ru-RU"/>
        </w:rPr>
        <w:t>.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В концепцию объекта обычно входит: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—выбор набора помещений в</w:t>
      </w:r>
      <w:r w:rsidR="00671560">
        <w:rPr>
          <w:lang w:val="ru-RU"/>
        </w:rPr>
        <w:t xml:space="preserve"> </w:t>
      </w:r>
      <w:r w:rsidRPr="00A25AC9">
        <w:rPr>
          <w:lang w:val="ru-RU"/>
        </w:rPr>
        <w:t>зависимости от направленности циркового здания;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 xml:space="preserve">—выделение зон </w:t>
      </w:r>
      <w:proofErr w:type="gramStart"/>
      <w:r w:rsidRPr="00A25AC9">
        <w:rPr>
          <w:lang w:val="ru-RU"/>
        </w:rPr>
        <w:t>в</w:t>
      </w:r>
      <w:proofErr w:type="gramEnd"/>
      <w:r w:rsidRPr="00A25AC9">
        <w:rPr>
          <w:lang w:val="ru-RU"/>
        </w:rPr>
        <w:t xml:space="preserve"> помещений;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—распределение потока посетителей;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—распределение потоков движения персонала;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Для современного развлекательного центра, как многофункционального здания, характерны следующие типологические черты: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- в социальном аспекте эти здания являются</w:t>
      </w:r>
      <w:r w:rsidR="00671560">
        <w:rPr>
          <w:lang w:val="ru-RU"/>
        </w:rPr>
        <w:t>,</w:t>
      </w:r>
      <w:r w:rsidRPr="00A25AC9">
        <w:rPr>
          <w:lang w:val="ru-RU"/>
        </w:rPr>
        <w:t xml:space="preserve"> прежде всего</w:t>
      </w:r>
      <w:r w:rsidR="00671560">
        <w:rPr>
          <w:lang w:val="ru-RU"/>
        </w:rPr>
        <w:t>,</w:t>
      </w:r>
      <w:r w:rsidRPr="00A25AC9">
        <w:rPr>
          <w:lang w:val="ru-RU"/>
        </w:rPr>
        <w:t xml:space="preserve"> местом общения;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-функциональная программа должна включать, кроме цирковых, офисные, торговые помещения, информационный центр, кафе;</w:t>
      </w:r>
    </w:p>
    <w:p w:rsidR="00A25AC9" w:rsidRP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- большое внимание необходимо уделять внутренним и внешним коммуникациям;</w:t>
      </w:r>
    </w:p>
    <w:p w:rsidR="00A25AC9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lastRenderedPageBreak/>
        <w:t xml:space="preserve">- в композиционном аспекте выявляются два подхода: развитая </w:t>
      </w:r>
      <w:proofErr w:type="spellStart"/>
      <w:r w:rsidRPr="00A25AC9">
        <w:rPr>
          <w:lang w:val="ru-RU"/>
        </w:rPr>
        <w:t>многообъёмная</w:t>
      </w:r>
      <w:proofErr w:type="spellEnd"/>
      <w:r w:rsidRPr="00A25AC9">
        <w:rPr>
          <w:lang w:val="ru-RU"/>
        </w:rPr>
        <w:t xml:space="preserve"> композиция, обеспечивающая автономность существования </w:t>
      </w:r>
      <w:proofErr w:type="spellStart"/>
      <w:r w:rsidRPr="00A25AC9">
        <w:rPr>
          <w:lang w:val="ru-RU"/>
        </w:rPr>
        <w:t>разнофункциональных</w:t>
      </w:r>
      <w:proofErr w:type="spellEnd"/>
      <w:r w:rsidRPr="00A25AC9">
        <w:rPr>
          <w:lang w:val="ru-RU"/>
        </w:rPr>
        <w:t xml:space="preserve"> элементов комплекса; единый объём с выраженным вертикальным зонированием, в котором размещаются все помещения;</w:t>
      </w:r>
    </w:p>
    <w:p w:rsidR="001D79E1" w:rsidRPr="00B606E1" w:rsidRDefault="00A25AC9" w:rsidP="00F374E5">
      <w:pPr>
        <w:ind w:firstLine="709"/>
        <w:jc w:val="both"/>
        <w:rPr>
          <w:lang w:val="ru-RU"/>
        </w:rPr>
      </w:pPr>
      <w:r w:rsidRPr="00A25AC9">
        <w:rPr>
          <w:lang w:val="ru-RU"/>
        </w:rPr>
        <w:t>В настоящее время существует дефицит качественно новых развлекательных сооружений, которые были бы выполнены с учетом функциональных и объемно-планировочных принципов. На сегодня, судя по подходу к принципам и приемам функционально-планировочной организации развлекательных комплексов, можно утверждать, что их проектирование находится на экспериментальном уровне. Необходимо создавать новые перспективные типы многофункциональных развлекательных комплексов, отвечающие всем функциональным, экономическим и потребительским требованиям, схемам функционирования и региональным особенностям.</w:t>
      </w:r>
    </w:p>
    <w:p w:rsidR="003E4CC4" w:rsidRPr="00671560" w:rsidRDefault="003E4CC4" w:rsidP="00F374E5">
      <w:pPr>
        <w:ind w:firstLine="709"/>
        <w:rPr>
          <w:sz w:val="20"/>
          <w:szCs w:val="20"/>
          <w:lang w:val="ru-RU"/>
        </w:rPr>
      </w:pPr>
    </w:p>
    <w:p w:rsidR="0089030A" w:rsidRPr="00671560" w:rsidRDefault="003E4CC4" w:rsidP="00F374E5">
      <w:pPr>
        <w:ind w:firstLine="709"/>
        <w:rPr>
          <w:lang w:val="ru-RU"/>
        </w:rPr>
      </w:pPr>
      <w:proofErr w:type="spellStart"/>
      <w:r w:rsidRPr="006F3B8A">
        <w:t>Литература</w:t>
      </w:r>
      <w:proofErr w:type="spellEnd"/>
      <w:r w:rsidR="00C761B9">
        <w:rPr>
          <w:lang w:val="ru-RU"/>
        </w:rPr>
        <w:t>:</w:t>
      </w:r>
    </w:p>
    <w:p w:rsidR="0089030A" w:rsidRPr="0089030A" w:rsidRDefault="0089030A" w:rsidP="00F374E5">
      <w:pPr>
        <w:pStyle w:val="BodytextIndented"/>
        <w:ind w:firstLine="709"/>
        <w:rPr>
          <w:sz w:val="24"/>
          <w:szCs w:val="24"/>
          <w:lang w:val="ru-RU"/>
        </w:rPr>
      </w:pPr>
      <w:bookmarkStart w:id="1" w:name="_ТРЕБОВАНИЯ_К_ОФОРМЛЕНИЮ"/>
      <w:bookmarkStart w:id="2" w:name="_ПРИЛОЖЕНИЕ_2"/>
      <w:bookmarkEnd w:id="1"/>
      <w:bookmarkEnd w:id="2"/>
      <w:r w:rsidRPr="0089030A">
        <w:rPr>
          <w:sz w:val="24"/>
          <w:szCs w:val="24"/>
          <w:lang w:val="ru-RU"/>
        </w:rPr>
        <w:t>1.</w:t>
      </w:r>
      <w:r w:rsidR="0063517D" w:rsidRPr="0063517D">
        <w:rPr>
          <w:sz w:val="24"/>
          <w:szCs w:val="24"/>
          <w:lang w:val="ru-RU"/>
        </w:rPr>
        <w:t>Газета VEGETARIAN [Электронный ресурс]: URL: https://vegjournal.com/filosofiya/etika/1690-tsirki-bez-zhivotnykh-45-stran-zapretili-varvarskie-razvlecheniya.html (дата обращения – 10.05.2020).</w:t>
      </w:r>
    </w:p>
    <w:p w:rsidR="0089030A" w:rsidRPr="0089030A" w:rsidRDefault="0089030A" w:rsidP="00F374E5">
      <w:pPr>
        <w:pStyle w:val="BodytextIndented"/>
        <w:ind w:firstLine="709"/>
        <w:rPr>
          <w:sz w:val="24"/>
          <w:szCs w:val="24"/>
          <w:lang w:val="ru-RU"/>
        </w:rPr>
      </w:pPr>
      <w:r w:rsidRPr="0089030A">
        <w:rPr>
          <w:sz w:val="24"/>
          <w:szCs w:val="24"/>
          <w:lang w:val="ru-RU"/>
        </w:rPr>
        <w:t xml:space="preserve">2. </w:t>
      </w:r>
      <w:r w:rsidR="0063517D">
        <w:rPr>
          <w:sz w:val="24"/>
          <w:szCs w:val="24"/>
          <w:lang w:val="ru-RU"/>
        </w:rPr>
        <w:t>Википедия</w:t>
      </w:r>
      <w:r w:rsidR="0063517D" w:rsidRPr="0063517D">
        <w:rPr>
          <w:sz w:val="24"/>
          <w:szCs w:val="24"/>
          <w:lang w:val="ru-RU"/>
        </w:rPr>
        <w:t xml:space="preserve"> [Электронный ресурс]: URL: https://wiki2.org/ru/Circus_Circus (дата обращения – 10.05.2020).</w:t>
      </w:r>
    </w:p>
    <w:p w:rsidR="003E4CC4" w:rsidRPr="0089030A" w:rsidRDefault="0063517D" w:rsidP="00F374E5">
      <w:pPr>
        <w:pStyle w:val="BodytextIndented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3.Рамблер/путешествия</w:t>
      </w:r>
      <w:r w:rsidR="0089030A" w:rsidRPr="0089030A">
        <w:rPr>
          <w:sz w:val="24"/>
          <w:szCs w:val="24"/>
          <w:lang w:val="ru-RU"/>
        </w:rPr>
        <w:t xml:space="preserve"> [Электронный ресурс]: URL: </w:t>
      </w:r>
      <w:r w:rsidR="00F374E5">
        <w:fldChar w:fldCharType="begin"/>
      </w:r>
      <w:r w:rsidR="00F374E5" w:rsidRPr="00F374E5">
        <w:rPr>
          <w:lang w:val="ru-RU"/>
        </w:rPr>
        <w:instrText xml:space="preserve"> </w:instrText>
      </w:r>
      <w:r w:rsidR="00F374E5">
        <w:instrText>HYPERLINK</w:instrText>
      </w:r>
      <w:r w:rsidR="00F374E5" w:rsidRPr="00F374E5">
        <w:rPr>
          <w:lang w:val="ru-RU"/>
        </w:rPr>
        <w:instrText xml:space="preserve"> "</w:instrText>
      </w:r>
      <w:r w:rsidR="00F374E5">
        <w:instrText>https</w:instrText>
      </w:r>
      <w:r w:rsidR="00F374E5" w:rsidRPr="00F374E5">
        <w:rPr>
          <w:lang w:val="ru-RU"/>
        </w:rPr>
        <w:instrText>://</w:instrText>
      </w:r>
      <w:r w:rsidR="00F374E5">
        <w:instrText>subscribe</w:instrText>
      </w:r>
      <w:r w:rsidR="00F374E5" w:rsidRPr="00F374E5">
        <w:rPr>
          <w:lang w:val="ru-RU"/>
        </w:rPr>
        <w:instrText>.</w:instrText>
      </w:r>
      <w:r w:rsidR="00F374E5">
        <w:instrText>ru</w:instrText>
      </w:r>
      <w:r w:rsidR="00F374E5" w:rsidRPr="00F374E5">
        <w:rPr>
          <w:lang w:val="ru-RU"/>
        </w:rPr>
        <w:instrText>/</w:instrText>
      </w:r>
      <w:r w:rsidR="00F374E5">
        <w:instrText>archive</w:instrText>
      </w:r>
      <w:r w:rsidR="00F374E5" w:rsidRPr="00F374E5">
        <w:rPr>
          <w:lang w:val="ru-RU"/>
        </w:rPr>
        <w:instrText>/</w:instrText>
      </w:r>
      <w:r w:rsidR="00F374E5">
        <w:instrText>woman</w:instrText>
      </w:r>
      <w:r w:rsidR="00F374E5" w:rsidRPr="00F374E5">
        <w:rPr>
          <w:lang w:val="ru-RU"/>
        </w:rPr>
        <w:instrText>.</w:instrText>
      </w:r>
      <w:r w:rsidR="00F374E5">
        <w:instrText>magazines</w:instrText>
      </w:r>
      <w:r w:rsidR="00F374E5" w:rsidRPr="00F374E5">
        <w:rPr>
          <w:lang w:val="ru-RU"/>
        </w:rPr>
        <w:instrText>.</w:instrText>
      </w:r>
      <w:r w:rsidR="00F374E5">
        <w:instrText>izuminki</w:instrText>
      </w:r>
      <w:r w:rsidR="00F374E5" w:rsidRPr="00F374E5">
        <w:rPr>
          <w:lang w:val="ru-RU"/>
        </w:rPr>
        <w:instrText>/201206/22090056.</w:instrText>
      </w:r>
      <w:r w:rsidR="00F374E5">
        <w:instrText>html</w:instrText>
      </w:r>
      <w:r w:rsidR="00F374E5" w:rsidRPr="00F374E5">
        <w:rPr>
          <w:lang w:val="ru-RU"/>
        </w:rPr>
        <w:instrText xml:space="preserve">" </w:instrText>
      </w:r>
      <w:r w:rsidR="00F374E5">
        <w:fldChar w:fldCharType="separate"/>
      </w:r>
      <w:r w:rsidRPr="0063517D">
        <w:rPr>
          <w:rStyle w:val="a3"/>
          <w:color w:val="000000" w:themeColor="text1"/>
          <w:sz w:val="24"/>
          <w:szCs w:val="24"/>
          <w:u w:val="none"/>
          <w:lang w:val="ru-RU"/>
        </w:rPr>
        <w:t>https://subscribe.ru/archive/woman.magazines.izuminki/201206/22090056.html</w:t>
      </w:r>
      <w:r w:rsidR="00F374E5">
        <w:rPr>
          <w:rStyle w:val="a3"/>
          <w:color w:val="000000" w:themeColor="text1"/>
          <w:sz w:val="24"/>
          <w:szCs w:val="24"/>
          <w:u w:val="none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  <w:r w:rsidR="0089030A" w:rsidRPr="0089030A">
        <w:rPr>
          <w:sz w:val="24"/>
          <w:szCs w:val="24"/>
          <w:lang w:val="ru-RU"/>
        </w:rPr>
        <w:t>(дата обращения – 10.05.2020).</w:t>
      </w:r>
    </w:p>
    <w:p w:rsidR="00531AB2" w:rsidRDefault="00F374E5" w:rsidP="00F374E5">
      <w:pPr>
        <w:ind w:firstLine="709"/>
        <w:rPr>
          <w:lang w:val="ru-RU"/>
        </w:rPr>
      </w:pPr>
    </w:p>
    <w:p w:rsidR="00250ED0" w:rsidRPr="00133EB7" w:rsidRDefault="00250ED0" w:rsidP="00F374E5">
      <w:pPr>
        <w:ind w:firstLine="567"/>
        <w:jc w:val="center"/>
        <w:rPr>
          <w:i/>
          <w:lang w:val="ru-RU"/>
        </w:rPr>
      </w:pPr>
    </w:p>
    <w:p w:rsidR="00250ED0" w:rsidRPr="00133EB7" w:rsidRDefault="00133EB7" w:rsidP="00F374E5">
      <w:pPr>
        <w:ind w:firstLine="567"/>
        <w:jc w:val="center"/>
        <w:rPr>
          <w:i/>
          <w:color w:val="000000" w:themeColor="text1"/>
          <w:lang w:val="en-US"/>
        </w:rPr>
      </w:pPr>
      <w:r w:rsidRPr="00133EB7">
        <w:rPr>
          <w:b/>
          <w:iCs/>
          <w:caps/>
          <w:color w:val="000000" w:themeColor="text1"/>
          <w:lang w:val="en-US"/>
        </w:rPr>
        <w:t>AN INTEGRATED APPROACH TO THE FORMATION OF CIRCUS ARCHITECTURE AS AN EXAMPLE OF AN EFFECTIVE SOLUTION WITH A PRONOUNCED SOCIAL FUNCTION</w:t>
      </w:r>
    </w:p>
    <w:p w:rsidR="00250ED0" w:rsidRPr="00133EB7" w:rsidRDefault="00250ED0" w:rsidP="00F374E5">
      <w:pPr>
        <w:ind w:firstLine="567"/>
        <w:jc w:val="center"/>
        <w:rPr>
          <w:i/>
          <w:lang w:val="en-US"/>
        </w:rPr>
      </w:pPr>
      <w:r>
        <w:rPr>
          <w:i/>
          <w:lang w:val="en-US"/>
        </w:rPr>
        <w:t>V</w:t>
      </w:r>
      <w:r>
        <w:rPr>
          <w:i/>
          <w:lang w:val="en-GB"/>
        </w:rPr>
        <w:t xml:space="preserve">.P. </w:t>
      </w:r>
      <w:proofErr w:type="spellStart"/>
      <w:r>
        <w:rPr>
          <w:i/>
          <w:lang w:val="en-GB"/>
        </w:rPr>
        <w:t>Demina</w:t>
      </w:r>
      <w:proofErr w:type="spellEnd"/>
      <w:r>
        <w:rPr>
          <w:i/>
          <w:lang w:val="en-GB"/>
        </w:rPr>
        <w:t>,</w:t>
      </w:r>
      <w:r w:rsidRPr="00250ED0">
        <w:rPr>
          <w:i/>
          <w:lang w:val="en-GB"/>
        </w:rPr>
        <w:t xml:space="preserve"> </w:t>
      </w:r>
      <w:r w:rsidRPr="00D23318">
        <w:rPr>
          <w:i/>
          <w:lang w:val="en-US"/>
        </w:rPr>
        <w:t>master's Degree Student, L.</w:t>
      </w:r>
      <w:r w:rsidRPr="00D23318">
        <w:rPr>
          <w:i/>
        </w:rPr>
        <w:t>А</w:t>
      </w:r>
      <w:r w:rsidRPr="00D23318">
        <w:rPr>
          <w:i/>
          <w:lang w:val="en-US"/>
        </w:rPr>
        <w:t xml:space="preserve">. </w:t>
      </w:r>
      <w:proofErr w:type="spellStart"/>
      <w:r w:rsidRPr="00D23318">
        <w:rPr>
          <w:i/>
          <w:lang w:val="en-US"/>
        </w:rPr>
        <w:t>Volkova</w:t>
      </w:r>
      <w:proofErr w:type="spellEnd"/>
      <w:r w:rsidRPr="00D23318">
        <w:rPr>
          <w:i/>
          <w:lang w:val="en-US"/>
        </w:rPr>
        <w:t xml:space="preserve"> </w:t>
      </w:r>
      <w:r w:rsidRPr="00D23318">
        <w:rPr>
          <w:i/>
        </w:rPr>
        <w:t>с</w:t>
      </w:r>
      <w:proofErr w:type="spellStart"/>
      <w:r w:rsidRPr="00D23318">
        <w:rPr>
          <w:i/>
          <w:lang w:val="en-US"/>
        </w:rPr>
        <w:t>andidate</w:t>
      </w:r>
      <w:proofErr w:type="spellEnd"/>
      <w:r w:rsidRPr="00D23318">
        <w:rPr>
          <w:i/>
          <w:lang w:val="en-US"/>
        </w:rPr>
        <w:t xml:space="preserve"> of architecture, </w:t>
      </w:r>
    </w:p>
    <w:p w:rsidR="00250ED0" w:rsidRPr="00F374E5" w:rsidRDefault="00250ED0" w:rsidP="00F374E5">
      <w:pPr>
        <w:ind w:firstLine="567"/>
        <w:jc w:val="center"/>
        <w:rPr>
          <w:i/>
          <w:lang w:val="en-US"/>
        </w:rPr>
      </w:pPr>
      <w:proofErr w:type="gramStart"/>
      <w:r w:rsidRPr="00D23318">
        <w:rPr>
          <w:i/>
          <w:lang w:val="en-US"/>
        </w:rPr>
        <w:t>associate</w:t>
      </w:r>
      <w:proofErr w:type="gramEnd"/>
      <w:r w:rsidRPr="00D23318">
        <w:rPr>
          <w:i/>
          <w:lang w:val="en-US"/>
        </w:rPr>
        <w:t xml:space="preserve"> professor, </w:t>
      </w:r>
    </w:p>
    <w:p w:rsidR="00133EB7" w:rsidRPr="00133EB7" w:rsidRDefault="00133EB7" w:rsidP="00F374E5">
      <w:pPr>
        <w:ind w:firstLine="567"/>
        <w:jc w:val="center"/>
        <w:rPr>
          <w:i/>
          <w:lang w:val="en-US"/>
        </w:rPr>
      </w:pPr>
      <w:r w:rsidRPr="00133EB7">
        <w:rPr>
          <w:i/>
          <w:lang w:val="en-US"/>
        </w:rPr>
        <w:t>Orel State University named after I.S. Turgenev</w:t>
      </w:r>
    </w:p>
    <w:p w:rsidR="00250ED0" w:rsidRPr="00F374E5" w:rsidRDefault="00250ED0" w:rsidP="00F374E5">
      <w:pPr>
        <w:ind w:firstLine="567"/>
        <w:jc w:val="center"/>
        <w:rPr>
          <w:i/>
          <w:lang w:val="en-US"/>
        </w:rPr>
      </w:pPr>
      <w:r w:rsidRPr="006F3B8A">
        <w:rPr>
          <w:i/>
          <w:iCs/>
        </w:rPr>
        <w:t>302026</w:t>
      </w:r>
      <w:r w:rsidRPr="00D23318">
        <w:rPr>
          <w:i/>
          <w:lang w:val="en-US"/>
        </w:rPr>
        <w:t>, Orel, 95 Komsomolskaya street,</w:t>
      </w:r>
      <w:r w:rsidR="00133EB7" w:rsidRPr="00F374E5">
        <w:rPr>
          <w:i/>
          <w:lang w:val="en-US"/>
        </w:rPr>
        <w:t xml:space="preserve"> </w:t>
      </w:r>
      <w:r w:rsidRPr="00D23318">
        <w:rPr>
          <w:i/>
          <w:lang w:val="en-US"/>
        </w:rPr>
        <w:t>phone (4862) 751-318</w:t>
      </w:r>
    </w:p>
    <w:p w:rsidR="00133EB7" w:rsidRPr="00F374E5" w:rsidRDefault="00133EB7" w:rsidP="00F374E5">
      <w:pPr>
        <w:ind w:firstLine="567"/>
        <w:jc w:val="center"/>
        <w:rPr>
          <w:i/>
          <w:lang w:val="en-US"/>
        </w:rPr>
      </w:pPr>
      <w:r w:rsidRPr="00F374E5">
        <w:rPr>
          <w:i/>
          <w:lang w:val="en-US"/>
        </w:rPr>
        <w:t>E-mail: vikochka1808rambler@yandex.ru</w:t>
      </w:r>
    </w:p>
    <w:p w:rsidR="00250ED0" w:rsidRPr="00133EB7" w:rsidRDefault="00250ED0" w:rsidP="00F374E5">
      <w:pPr>
        <w:rPr>
          <w:lang w:val="en-US"/>
        </w:rPr>
      </w:pPr>
    </w:p>
    <w:p w:rsidR="00250ED0" w:rsidRPr="00671560" w:rsidRDefault="00250ED0" w:rsidP="00F374E5">
      <w:pPr>
        <w:ind w:firstLine="709"/>
        <w:jc w:val="both"/>
        <w:rPr>
          <w:i/>
          <w:lang w:val="en-US"/>
        </w:rPr>
      </w:pPr>
      <w:r w:rsidRPr="00671560">
        <w:rPr>
          <w:i/>
          <w:lang w:val="en-US"/>
        </w:rPr>
        <w:t xml:space="preserve">Abstract: The article identifies the need to develop a General concept of modernization of circus buildings, which will allow </w:t>
      </w:r>
      <w:proofErr w:type="gramStart"/>
      <w:r w:rsidRPr="00671560">
        <w:rPr>
          <w:i/>
          <w:lang w:val="en-US"/>
        </w:rPr>
        <w:t>to individualize</w:t>
      </w:r>
      <w:proofErr w:type="gramEnd"/>
      <w:r w:rsidRPr="00671560">
        <w:rPr>
          <w:i/>
          <w:lang w:val="en-US"/>
        </w:rPr>
        <w:t xml:space="preserve"> architectural planning and compositional solutions, as well as the need to introduce new approaches to the design of circuses, creating a circus as a new type of building with a pronounced social function. Attention is paid to the experience of designing circus buildings with the introduction of modern approaches for the formation of new forms of free time realization.</w:t>
      </w:r>
    </w:p>
    <w:p w:rsidR="00250ED0" w:rsidRPr="00671560" w:rsidRDefault="00250ED0" w:rsidP="00F374E5">
      <w:pPr>
        <w:ind w:firstLine="709"/>
        <w:jc w:val="both"/>
        <w:rPr>
          <w:i/>
          <w:lang w:val="en-US"/>
        </w:rPr>
      </w:pPr>
      <w:r w:rsidRPr="00671560">
        <w:rPr>
          <w:i/>
          <w:lang w:val="en-US"/>
        </w:rPr>
        <w:t>Key</w:t>
      </w:r>
      <w:r w:rsidRPr="00671560">
        <w:rPr>
          <w:i/>
          <w:lang w:val="en-GB"/>
        </w:rPr>
        <w:t xml:space="preserve"> </w:t>
      </w:r>
      <w:r w:rsidRPr="00671560">
        <w:rPr>
          <w:i/>
          <w:lang w:val="en-US"/>
        </w:rPr>
        <w:t xml:space="preserve">words: circus, circus complex, new solutions, principles of architectural solutions, </w:t>
      </w:r>
      <w:proofErr w:type="spellStart"/>
      <w:r w:rsidRPr="00671560">
        <w:rPr>
          <w:i/>
          <w:lang w:val="en-US"/>
        </w:rPr>
        <w:t>typification</w:t>
      </w:r>
      <w:proofErr w:type="spellEnd"/>
      <w:r w:rsidRPr="00671560">
        <w:rPr>
          <w:i/>
          <w:lang w:val="en-US"/>
        </w:rPr>
        <w:t xml:space="preserve"> object, animals, arena, new type of building, social aspect</w:t>
      </w:r>
    </w:p>
    <w:p w:rsidR="00250ED0" w:rsidRPr="00250ED0" w:rsidRDefault="00250ED0" w:rsidP="00F374E5">
      <w:pPr>
        <w:rPr>
          <w:lang w:val="en-US"/>
        </w:rPr>
      </w:pPr>
    </w:p>
    <w:sectPr w:rsidR="00250ED0" w:rsidRPr="0025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C4"/>
    <w:rsid w:val="00130F58"/>
    <w:rsid w:val="00133EB7"/>
    <w:rsid w:val="001D79E1"/>
    <w:rsid w:val="00250ED0"/>
    <w:rsid w:val="003751E3"/>
    <w:rsid w:val="003E4CC4"/>
    <w:rsid w:val="005E0E77"/>
    <w:rsid w:val="0063517D"/>
    <w:rsid w:val="00637E12"/>
    <w:rsid w:val="00671560"/>
    <w:rsid w:val="0089030A"/>
    <w:rsid w:val="008B5FE2"/>
    <w:rsid w:val="009009A8"/>
    <w:rsid w:val="00906E65"/>
    <w:rsid w:val="009A79CE"/>
    <w:rsid w:val="00A25AC9"/>
    <w:rsid w:val="00B606E1"/>
    <w:rsid w:val="00C614D6"/>
    <w:rsid w:val="00C761B9"/>
    <w:rsid w:val="00EA58CD"/>
    <w:rsid w:val="00F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3E4CC4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E4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Indented">
    <w:name w:val="BodytextIndented"/>
    <w:basedOn w:val="a"/>
    <w:uiPriority w:val="99"/>
    <w:rsid w:val="003E4CC4"/>
    <w:pPr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character" w:styleId="a3">
    <w:name w:val="Hyperlink"/>
    <w:basedOn w:val="a0"/>
    <w:uiPriority w:val="99"/>
    <w:unhideWhenUsed/>
    <w:rsid w:val="00635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3E4CC4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E4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Indented">
    <w:name w:val="BodytextIndented"/>
    <w:basedOn w:val="a"/>
    <w:uiPriority w:val="99"/>
    <w:rsid w:val="003E4CC4"/>
    <w:pPr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character" w:styleId="a3">
    <w:name w:val="Hyperlink"/>
    <w:basedOn w:val="a0"/>
    <w:uiPriority w:val="99"/>
    <w:unhideWhenUsed/>
    <w:rsid w:val="0063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ochka1808rambl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Евгений</cp:lastModifiedBy>
  <cp:revision>2</cp:revision>
  <dcterms:created xsi:type="dcterms:W3CDTF">2020-05-12T08:56:00Z</dcterms:created>
  <dcterms:modified xsi:type="dcterms:W3CDTF">2020-05-12T08:56:00Z</dcterms:modified>
</cp:coreProperties>
</file>